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CC" w:rsidRPr="00263A27" w:rsidRDefault="008654CC" w:rsidP="008654CC">
      <w:pPr>
        <w:rPr>
          <w:color w:val="002060"/>
          <w:sz w:val="48"/>
          <w:szCs w:val="48"/>
          <w:u w:val="single"/>
          <w:lang w:val="en-GB"/>
        </w:rPr>
      </w:pPr>
      <w:bookmarkStart w:id="0" w:name="_GoBack"/>
      <w:bookmarkEnd w:id="0"/>
    </w:p>
    <w:p w:rsidR="00EE0C3C" w:rsidRDefault="00EE0C3C" w:rsidP="00A91835">
      <w:pPr>
        <w:jc w:val="center"/>
        <w:rPr>
          <w:color w:val="1F3864" w:themeColor="accent5" w:themeShade="80"/>
          <w:sz w:val="48"/>
          <w:szCs w:val="48"/>
          <w:u w:val="single"/>
          <w:lang w:val="en-GB"/>
        </w:rPr>
      </w:pPr>
      <w:r w:rsidRPr="00263A27">
        <w:rPr>
          <w:color w:val="1F3864" w:themeColor="accent5" w:themeShade="80"/>
          <w:sz w:val="48"/>
          <w:szCs w:val="48"/>
          <w:u w:val="single"/>
          <w:lang w:val="en-GB"/>
        </w:rPr>
        <w:t>Stretham &amp; Wilburton</w:t>
      </w:r>
      <w:r w:rsidR="00263A27">
        <w:rPr>
          <w:color w:val="1F3864" w:themeColor="accent5" w:themeShade="80"/>
          <w:sz w:val="48"/>
          <w:szCs w:val="48"/>
          <w:u w:val="single"/>
          <w:lang w:val="en-GB"/>
        </w:rPr>
        <w:t xml:space="preserve"> CLT</w:t>
      </w:r>
    </w:p>
    <w:p w:rsidR="00263A27" w:rsidRPr="00263A27" w:rsidRDefault="00263A27" w:rsidP="00A91835">
      <w:pPr>
        <w:jc w:val="center"/>
        <w:rPr>
          <w:color w:val="1F3864" w:themeColor="accent5" w:themeShade="80"/>
          <w:sz w:val="48"/>
          <w:szCs w:val="48"/>
          <w:u w:val="single"/>
          <w:lang w:val="en-GB"/>
        </w:rPr>
      </w:pPr>
      <w:r>
        <w:rPr>
          <w:color w:val="1F3864" w:themeColor="accent5" w:themeShade="80"/>
          <w:sz w:val="48"/>
          <w:szCs w:val="48"/>
          <w:u w:val="single"/>
          <w:lang w:val="en-GB"/>
        </w:rPr>
        <w:t>Summary Allocations Policy</w:t>
      </w:r>
    </w:p>
    <w:p w:rsidR="00EE0C3C" w:rsidRDefault="00EE0C3C" w:rsidP="00EE0C3C">
      <w:pPr>
        <w:rPr>
          <w:sz w:val="36"/>
          <w:szCs w:val="36"/>
          <w:lang w:val="en-GB"/>
        </w:rPr>
      </w:pPr>
    </w:p>
    <w:p w:rsidR="00EE0C3C" w:rsidRPr="002F424C" w:rsidRDefault="00EE0C3C" w:rsidP="00EE0C3C">
      <w:pPr>
        <w:rPr>
          <w:color w:val="2F5496" w:themeColor="accent5" w:themeShade="BF"/>
          <w:sz w:val="36"/>
          <w:szCs w:val="36"/>
          <w:lang w:val="en-GB"/>
        </w:rPr>
      </w:pPr>
      <w:r w:rsidRPr="002F424C">
        <w:rPr>
          <w:color w:val="2F5496" w:themeColor="accent5" w:themeShade="BF"/>
          <w:sz w:val="36"/>
          <w:szCs w:val="36"/>
          <w:lang w:val="en-GB"/>
        </w:rPr>
        <w:t>Eligibility for a CLT home is judged on two basic factors:</w:t>
      </w:r>
    </w:p>
    <w:p w:rsidR="00EE0C3C" w:rsidRPr="002F424C" w:rsidRDefault="00EE0C3C" w:rsidP="00EE0C3C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36"/>
          <w:szCs w:val="36"/>
          <w:lang w:val="en-GB"/>
        </w:rPr>
      </w:pPr>
      <w:r w:rsidRPr="002F424C">
        <w:rPr>
          <w:b/>
          <w:color w:val="2F5496" w:themeColor="accent5" w:themeShade="BF"/>
          <w:sz w:val="36"/>
          <w:szCs w:val="36"/>
          <w:lang w:val="en-GB"/>
        </w:rPr>
        <w:t>A housing need</w:t>
      </w:r>
    </w:p>
    <w:p w:rsidR="008654CC" w:rsidRPr="002F424C" w:rsidRDefault="00EE0C3C" w:rsidP="008654CC">
      <w:pPr>
        <w:pStyle w:val="ListParagraph"/>
        <w:numPr>
          <w:ilvl w:val="0"/>
          <w:numId w:val="1"/>
        </w:numPr>
        <w:rPr>
          <w:b/>
          <w:color w:val="2F5496" w:themeColor="accent5" w:themeShade="BF"/>
          <w:sz w:val="36"/>
          <w:szCs w:val="36"/>
          <w:lang w:val="en-GB"/>
        </w:rPr>
      </w:pPr>
      <w:r w:rsidRPr="002F424C">
        <w:rPr>
          <w:b/>
          <w:color w:val="2F5496" w:themeColor="accent5" w:themeShade="BF"/>
          <w:sz w:val="36"/>
          <w:szCs w:val="36"/>
          <w:lang w:val="en-GB"/>
        </w:rPr>
        <w:t>A strong local connection to Stretham or Wilburton</w:t>
      </w:r>
    </w:p>
    <w:p w:rsidR="008654CC" w:rsidRPr="002F424C" w:rsidRDefault="008654CC" w:rsidP="008654CC">
      <w:pPr>
        <w:rPr>
          <w:color w:val="2F5496" w:themeColor="accent5" w:themeShade="BF"/>
          <w:sz w:val="36"/>
          <w:szCs w:val="36"/>
          <w:lang w:val="en-GB"/>
        </w:rPr>
      </w:pPr>
      <w:r w:rsidRPr="002F424C">
        <w:rPr>
          <w:color w:val="2F5496" w:themeColor="accent5" w:themeShade="BF"/>
          <w:sz w:val="36"/>
          <w:szCs w:val="36"/>
          <w:lang w:val="en-GB"/>
        </w:rPr>
        <w:t>Each applicant is scored on both of these elements using a points system</w:t>
      </w:r>
      <w:r w:rsidR="00263A27" w:rsidRPr="002F424C">
        <w:rPr>
          <w:color w:val="2F5496" w:themeColor="accent5" w:themeShade="BF"/>
          <w:sz w:val="36"/>
          <w:szCs w:val="36"/>
          <w:lang w:val="en-GB"/>
        </w:rPr>
        <w:t>.</w:t>
      </w:r>
    </w:p>
    <w:p w:rsidR="00EE0C3C" w:rsidRPr="002F424C" w:rsidRDefault="00EE0C3C" w:rsidP="00EE0C3C">
      <w:pPr>
        <w:rPr>
          <w:sz w:val="36"/>
          <w:szCs w:val="36"/>
          <w:lang w:val="en-GB"/>
        </w:rPr>
      </w:pPr>
    </w:p>
    <w:p w:rsidR="00EE0C3C" w:rsidRPr="002F424C" w:rsidRDefault="00EE0C3C" w:rsidP="00EE0C3C">
      <w:pPr>
        <w:rPr>
          <w:b/>
          <w:color w:val="1F3864" w:themeColor="accent5" w:themeShade="80"/>
          <w:sz w:val="36"/>
          <w:szCs w:val="36"/>
          <w:u w:val="single"/>
          <w:lang w:val="en-GB"/>
        </w:rPr>
      </w:pPr>
      <w:r w:rsidRPr="002F424C">
        <w:rPr>
          <w:b/>
          <w:color w:val="1F3864" w:themeColor="accent5" w:themeShade="80"/>
          <w:sz w:val="36"/>
          <w:szCs w:val="36"/>
          <w:u w:val="single"/>
          <w:lang w:val="en-GB"/>
        </w:rPr>
        <w:t>Housing Need</w:t>
      </w:r>
    </w:p>
    <w:p w:rsidR="008654CC" w:rsidRPr="002F424C" w:rsidRDefault="00EE0C3C" w:rsidP="00EE0C3C">
      <w:pPr>
        <w:rPr>
          <w:sz w:val="32"/>
          <w:szCs w:val="36"/>
          <w:lang w:val="en-GB"/>
        </w:rPr>
      </w:pPr>
      <w:r w:rsidRPr="002F424C">
        <w:rPr>
          <w:sz w:val="32"/>
          <w:szCs w:val="36"/>
          <w:lang w:val="en-GB"/>
        </w:rPr>
        <w:t>Applicants must be unable to afford to rent/buy a suitable home on the open market.</w:t>
      </w:r>
      <w:r w:rsidR="008654CC" w:rsidRPr="002F424C">
        <w:rPr>
          <w:sz w:val="32"/>
          <w:szCs w:val="36"/>
          <w:lang w:val="en-GB"/>
        </w:rPr>
        <w:t xml:space="preserve"> </w:t>
      </w:r>
    </w:p>
    <w:p w:rsidR="008654CC" w:rsidRPr="002F424C" w:rsidRDefault="008654CC" w:rsidP="00EE0C3C">
      <w:pPr>
        <w:rPr>
          <w:sz w:val="32"/>
          <w:szCs w:val="36"/>
          <w:lang w:val="en-GB"/>
        </w:rPr>
      </w:pPr>
      <w:r w:rsidRPr="002F424C">
        <w:rPr>
          <w:sz w:val="32"/>
          <w:szCs w:val="36"/>
          <w:lang w:val="en-GB"/>
        </w:rPr>
        <w:t>They will receive points for things like</w:t>
      </w:r>
      <w:r w:rsidR="00263A27" w:rsidRPr="002F424C">
        <w:rPr>
          <w:sz w:val="32"/>
          <w:szCs w:val="36"/>
          <w:lang w:val="en-GB"/>
        </w:rPr>
        <w:t>:</w:t>
      </w:r>
    </w:p>
    <w:p w:rsidR="00263A27" w:rsidRPr="002F424C" w:rsidRDefault="00263A27" w:rsidP="00263A27">
      <w:pPr>
        <w:pStyle w:val="ListParagraph"/>
        <w:numPr>
          <w:ilvl w:val="0"/>
          <w:numId w:val="3"/>
        </w:numPr>
        <w:rPr>
          <w:sz w:val="32"/>
          <w:szCs w:val="36"/>
          <w:lang w:val="en-GB"/>
        </w:rPr>
      </w:pPr>
      <w:r w:rsidRPr="002F424C">
        <w:rPr>
          <w:sz w:val="32"/>
          <w:szCs w:val="36"/>
          <w:lang w:val="en-GB"/>
        </w:rPr>
        <w:t>Sharing with parents, or with another household</w:t>
      </w:r>
    </w:p>
    <w:p w:rsidR="00263A27" w:rsidRPr="002F424C" w:rsidRDefault="00263A27" w:rsidP="00263A27">
      <w:pPr>
        <w:pStyle w:val="ListParagraph"/>
        <w:numPr>
          <w:ilvl w:val="0"/>
          <w:numId w:val="3"/>
        </w:numPr>
        <w:rPr>
          <w:sz w:val="32"/>
          <w:szCs w:val="36"/>
          <w:lang w:val="en-GB"/>
        </w:rPr>
      </w:pPr>
      <w:r w:rsidRPr="002F424C">
        <w:rPr>
          <w:sz w:val="32"/>
          <w:szCs w:val="36"/>
          <w:lang w:val="en-GB"/>
        </w:rPr>
        <w:t>Living in a home which is too small, too expensive, or otherwise unsuitable</w:t>
      </w:r>
    </w:p>
    <w:p w:rsidR="00263A27" w:rsidRPr="002F424C" w:rsidRDefault="00263A27" w:rsidP="00263A27">
      <w:pPr>
        <w:pStyle w:val="ListParagraph"/>
        <w:numPr>
          <w:ilvl w:val="0"/>
          <w:numId w:val="3"/>
        </w:numPr>
        <w:rPr>
          <w:sz w:val="32"/>
          <w:szCs w:val="36"/>
          <w:lang w:val="en-GB"/>
        </w:rPr>
      </w:pPr>
      <w:r w:rsidRPr="002F424C">
        <w:rPr>
          <w:sz w:val="32"/>
          <w:szCs w:val="36"/>
          <w:lang w:val="en-GB"/>
        </w:rPr>
        <w:t>Being under threat of homelessness</w:t>
      </w:r>
    </w:p>
    <w:p w:rsidR="00EE0C3C" w:rsidRPr="002F424C" w:rsidRDefault="00EE0C3C" w:rsidP="00EE0C3C">
      <w:pPr>
        <w:rPr>
          <w:sz w:val="36"/>
          <w:szCs w:val="36"/>
          <w:lang w:val="en-GB"/>
        </w:rPr>
      </w:pPr>
    </w:p>
    <w:p w:rsidR="00EE0C3C" w:rsidRPr="002F424C" w:rsidRDefault="00EE0C3C" w:rsidP="00EE0C3C">
      <w:pPr>
        <w:rPr>
          <w:b/>
          <w:color w:val="1F3864" w:themeColor="accent5" w:themeShade="80"/>
          <w:sz w:val="36"/>
          <w:szCs w:val="36"/>
          <w:u w:val="single"/>
          <w:lang w:val="en-GB"/>
        </w:rPr>
      </w:pPr>
      <w:r w:rsidRPr="002F424C">
        <w:rPr>
          <w:b/>
          <w:color w:val="1F3864" w:themeColor="accent5" w:themeShade="80"/>
          <w:sz w:val="36"/>
          <w:szCs w:val="36"/>
          <w:u w:val="single"/>
          <w:lang w:val="en-GB"/>
        </w:rPr>
        <w:t>Strong local connection to Stretham or Wilburton</w:t>
      </w:r>
    </w:p>
    <w:p w:rsidR="00263A27" w:rsidRPr="002F424C" w:rsidRDefault="00EE0C3C" w:rsidP="00EE0C3C">
      <w:pPr>
        <w:rPr>
          <w:sz w:val="32"/>
          <w:szCs w:val="36"/>
          <w:lang w:val="en-GB"/>
        </w:rPr>
      </w:pPr>
      <w:r w:rsidRPr="002F424C">
        <w:rPr>
          <w:sz w:val="32"/>
          <w:szCs w:val="36"/>
          <w:lang w:val="en-GB"/>
        </w:rPr>
        <w:t xml:space="preserve">Applicants will be prioritised based on the strength of their connection to one of the villages. </w:t>
      </w:r>
    </w:p>
    <w:p w:rsidR="00EE0C3C" w:rsidRPr="002F424C" w:rsidRDefault="00EE0C3C" w:rsidP="00EE0C3C">
      <w:pPr>
        <w:rPr>
          <w:sz w:val="32"/>
          <w:szCs w:val="36"/>
          <w:lang w:val="en-GB"/>
        </w:rPr>
      </w:pPr>
      <w:r w:rsidRPr="002F424C">
        <w:rPr>
          <w:sz w:val="32"/>
          <w:szCs w:val="36"/>
          <w:lang w:val="en-GB"/>
        </w:rPr>
        <w:t>Points are given for various factors including:</w:t>
      </w:r>
    </w:p>
    <w:p w:rsidR="00367C95" w:rsidRDefault="00367C95" w:rsidP="00EE0C3C">
      <w:pPr>
        <w:pStyle w:val="ListParagraph"/>
        <w:numPr>
          <w:ilvl w:val="0"/>
          <w:numId w:val="2"/>
        </w:numPr>
        <w:rPr>
          <w:sz w:val="32"/>
          <w:szCs w:val="36"/>
          <w:lang w:val="en-GB"/>
        </w:rPr>
      </w:pPr>
      <w:r w:rsidRPr="00A91835">
        <w:rPr>
          <w:rFonts w:asciiTheme="majorHAnsi" w:hAnsiTheme="majorHAnsi" w:cstheme="majorHAnsi"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1A03F05" wp14:editId="1B9E79D0">
            <wp:simplePos x="0" y="0"/>
            <wp:positionH relativeFrom="column">
              <wp:posOffset>3541594</wp:posOffset>
            </wp:positionH>
            <wp:positionV relativeFrom="paragraph">
              <wp:posOffset>242617</wp:posOffset>
            </wp:positionV>
            <wp:extent cx="3207071" cy="120100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CLT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200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C95">
        <w:rPr>
          <w:sz w:val="32"/>
          <w:szCs w:val="36"/>
          <w:lang w:val="en-GB"/>
        </w:rPr>
        <w:t>Employment in the village</w:t>
      </w:r>
    </w:p>
    <w:p w:rsidR="00EE0C3C" w:rsidRPr="002F424C" w:rsidRDefault="00EE0C3C" w:rsidP="00EE0C3C">
      <w:pPr>
        <w:pStyle w:val="ListParagraph"/>
        <w:numPr>
          <w:ilvl w:val="0"/>
          <w:numId w:val="2"/>
        </w:numPr>
        <w:rPr>
          <w:sz w:val="32"/>
          <w:szCs w:val="36"/>
          <w:lang w:val="en-GB"/>
        </w:rPr>
      </w:pPr>
      <w:r w:rsidRPr="002F424C">
        <w:rPr>
          <w:sz w:val="32"/>
          <w:szCs w:val="36"/>
          <w:lang w:val="en-GB"/>
        </w:rPr>
        <w:t>Length of time living in the village</w:t>
      </w:r>
    </w:p>
    <w:p w:rsidR="00EE0C3C" w:rsidRPr="002F424C" w:rsidRDefault="00EE0C3C" w:rsidP="00EE0C3C">
      <w:pPr>
        <w:pStyle w:val="ListParagraph"/>
        <w:numPr>
          <w:ilvl w:val="0"/>
          <w:numId w:val="2"/>
        </w:numPr>
        <w:rPr>
          <w:sz w:val="32"/>
          <w:szCs w:val="36"/>
          <w:lang w:val="en-GB"/>
        </w:rPr>
      </w:pPr>
      <w:r w:rsidRPr="002F424C">
        <w:rPr>
          <w:sz w:val="32"/>
          <w:szCs w:val="36"/>
          <w:lang w:val="en-GB"/>
        </w:rPr>
        <w:t>Close family living in the village</w:t>
      </w:r>
    </w:p>
    <w:p w:rsidR="00EE0C3C" w:rsidRPr="002F424C" w:rsidRDefault="00EE0C3C" w:rsidP="00EE0C3C">
      <w:pPr>
        <w:pStyle w:val="ListParagraph"/>
        <w:numPr>
          <w:ilvl w:val="0"/>
          <w:numId w:val="2"/>
        </w:numPr>
        <w:rPr>
          <w:sz w:val="32"/>
          <w:szCs w:val="36"/>
          <w:lang w:val="en-GB"/>
        </w:rPr>
      </w:pPr>
      <w:r w:rsidRPr="002F424C">
        <w:rPr>
          <w:sz w:val="32"/>
          <w:szCs w:val="36"/>
          <w:lang w:val="en-GB"/>
        </w:rPr>
        <w:t>Children at school in the village</w:t>
      </w:r>
    </w:p>
    <w:p w:rsidR="00A91835" w:rsidRPr="00A91835" w:rsidRDefault="00A91835" w:rsidP="00A91835">
      <w:pPr>
        <w:rPr>
          <w:sz w:val="28"/>
          <w:szCs w:val="36"/>
          <w:lang w:val="en-GB"/>
        </w:rPr>
      </w:pPr>
    </w:p>
    <w:sectPr w:rsidR="00A91835" w:rsidRPr="00A91835" w:rsidSect="008654CC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5A1" w:rsidRDefault="00FF75A1" w:rsidP="00EE0C3C">
      <w:pPr>
        <w:spacing w:after="0" w:line="240" w:lineRule="auto"/>
      </w:pPr>
      <w:r>
        <w:separator/>
      </w:r>
    </w:p>
  </w:endnote>
  <w:endnote w:type="continuationSeparator" w:id="0">
    <w:p w:rsidR="00FF75A1" w:rsidRDefault="00FF75A1" w:rsidP="00EE0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5A1" w:rsidRDefault="00FF75A1" w:rsidP="00EE0C3C">
      <w:pPr>
        <w:spacing w:after="0" w:line="240" w:lineRule="auto"/>
      </w:pPr>
      <w:r>
        <w:separator/>
      </w:r>
    </w:p>
  </w:footnote>
  <w:footnote w:type="continuationSeparator" w:id="0">
    <w:p w:rsidR="00FF75A1" w:rsidRDefault="00FF75A1" w:rsidP="00EE0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0FA"/>
    <w:multiLevelType w:val="hybridMultilevel"/>
    <w:tmpl w:val="9A42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C7E2D"/>
    <w:multiLevelType w:val="hybridMultilevel"/>
    <w:tmpl w:val="95429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4C75"/>
    <w:multiLevelType w:val="hybridMultilevel"/>
    <w:tmpl w:val="D1F09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C3C"/>
    <w:rsid w:val="00263A27"/>
    <w:rsid w:val="002F424C"/>
    <w:rsid w:val="00367C95"/>
    <w:rsid w:val="008654CC"/>
    <w:rsid w:val="00A91835"/>
    <w:rsid w:val="00B53F29"/>
    <w:rsid w:val="00EE0C3C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3C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0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3C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C3C"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0C3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EE0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C3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0EF4-9FE4-4D1C-B612-6F411BE5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Mulvaney</dc:creator>
  <cp:lastModifiedBy>rwatts</cp:lastModifiedBy>
  <cp:revision>2</cp:revision>
  <dcterms:created xsi:type="dcterms:W3CDTF">2018-10-31T21:48:00Z</dcterms:created>
  <dcterms:modified xsi:type="dcterms:W3CDTF">2018-10-31T21:48:00Z</dcterms:modified>
</cp:coreProperties>
</file>